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932EE9" w:rsidRDefault="008A4E28" w:rsidP="00932EE9">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b/>
          <w:sz w:val="28"/>
          <w:szCs w:val="28"/>
        </w:rPr>
      </w:pPr>
      <w:r w:rsidRPr="00932EE9">
        <w:rPr>
          <w:rFonts w:ascii="Arial Narrow" w:hAnsi="Arial Narrow"/>
          <w:b/>
          <w:sz w:val="28"/>
          <w:szCs w:val="28"/>
        </w:rPr>
        <w:t xml:space="preserve">ATTESTATION SUR L’HONNEUR </w:t>
      </w:r>
    </w:p>
    <w:p w14:paraId="2A55B4BA" w14:textId="77777777" w:rsidR="00932EE9" w:rsidRDefault="00932EE9" w:rsidP="00932EE9">
      <w:pPr>
        <w:spacing w:after="0" w:line="240" w:lineRule="auto"/>
        <w:jc w:val="both"/>
        <w:rPr>
          <w:rFonts w:ascii="Arial Narrow" w:hAnsi="Arial Narrow"/>
          <w:i/>
          <w:sz w:val="20"/>
          <w:szCs w:val="20"/>
        </w:rPr>
      </w:pPr>
    </w:p>
    <w:p w14:paraId="35030CED" w14:textId="77777777" w:rsidR="00932EE9" w:rsidRDefault="00932EE9" w:rsidP="00932EE9">
      <w:pPr>
        <w:spacing w:after="0" w:line="240" w:lineRule="auto"/>
        <w:jc w:val="both"/>
        <w:rPr>
          <w:rFonts w:ascii="Arial Narrow" w:hAnsi="Arial Narrow"/>
          <w:i/>
          <w:sz w:val="20"/>
          <w:szCs w:val="20"/>
        </w:rPr>
      </w:pPr>
    </w:p>
    <w:p w14:paraId="25BD8A24" w14:textId="484C60D4" w:rsidR="003D0274" w:rsidRPr="00932EE9" w:rsidRDefault="008A4E28" w:rsidP="00932EE9">
      <w:pPr>
        <w:spacing w:after="0" w:line="240" w:lineRule="auto"/>
        <w:jc w:val="both"/>
        <w:rPr>
          <w:rFonts w:ascii="Arial Narrow" w:hAnsi="Arial Narrow"/>
          <w:i/>
          <w:sz w:val="20"/>
          <w:szCs w:val="20"/>
        </w:rPr>
      </w:pPr>
      <w:r w:rsidRPr="00932EE9">
        <w:rPr>
          <w:rFonts w:ascii="Arial Narrow" w:hAnsi="Arial Narrow"/>
          <w:i/>
          <w:sz w:val="20"/>
          <w:szCs w:val="20"/>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932EE9">
      <w:pPr>
        <w:spacing w:after="0" w:line="240" w:lineRule="auto"/>
        <w:jc w:val="both"/>
        <w:rPr>
          <w:rFonts w:ascii="Arial Narrow" w:hAnsi="Arial Narrow"/>
          <w:sz w:val="20"/>
          <w:szCs w:val="20"/>
        </w:rPr>
      </w:pPr>
    </w:p>
    <w:p w14:paraId="1C7D79C3" w14:textId="77777777" w:rsidR="00932EE9" w:rsidRPr="00932EE9" w:rsidRDefault="00932EE9" w:rsidP="00932EE9">
      <w:pPr>
        <w:spacing w:after="0" w:line="240" w:lineRule="auto"/>
        <w:jc w:val="both"/>
        <w:rPr>
          <w:rFonts w:ascii="Arial Narrow" w:hAnsi="Arial Narrow"/>
          <w:sz w:val="20"/>
          <w:szCs w:val="20"/>
        </w:rPr>
      </w:pPr>
    </w:p>
    <w:p w14:paraId="5A3E5A36" w14:textId="69710E6A" w:rsidR="00932EE9" w:rsidRDefault="008A4E28" w:rsidP="00932EE9">
      <w:pPr>
        <w:spacing w:after="0" w:line="240" w:lineRule="auto"/>
        <w:jc w:val="both"/>
        <w:rPr>
          <w:rFonts w:ascii="Arial Narrow" w:hAnsi="Arial Narrow"/>
          <w:sz w:val="20"/>
          <w:szCs w:val="20"/>
        </w:rPr>
      </w:pPr>
      <w:r w:rsidRPr="00932EE9">
        <w:rPr>
          <w:rFonts w:ascii="Arial Narrow" w:hAnsi="Arial Narrow"/>
          <w:sz w:val="20"/>
          <w:szCs w:val="20"/>
        </w:rPr>
        <w:t>Je soussigné</w:t>
      </w:r>
      <w:r w:rsidR="00932EE9">
        <w:rPr>
          <w:rFonts w:ascii="Arial Narrow" w:hAnsi="Arial Narrow"/>
          <w:sz w:val="20"/>
          <w:szCs w:val="20"/>
        </w:rPr>
        <w:t xml:space="preserve"> (e) ………………………………………</w:t>
      </w:r>
      <w:proofErr w:type="gramStart"/>
      <w:r w:rsidR="00932EE9">
        <w:rPr>
          <w:rFonts w:ascii="Arial Narrow" w:hAnsi="Arial Narrow"/>
          <w:sz w:val="20"/>
          <w:szCs w:val="20"/>
        </w:rPr>
        <w:t>…….</w:t>
      </w:r>
      <w:proofErr w:type="gramEnd"/>
      <w:r w:rsidR="00932EE9">
        <w:rPr>
          <w:rFonts w:ascii="Arial Narrow" w:hAnsi="Arial Narrow"/>
          <w:sz w:val="20"/>
          <w:szCs w:val="20"/>
        </w:rPr>
        <w:t>.</w:t>
      </w:r>
      <w:r w:rsidRPr="00932EE9">
        <w:rPr>
          <w:rFonts w:ascii="Arial Narrow" w:hAnsi="Arial Narrow"/>
          <w:sz w:val="20"/>
          <w:szCs w:val="20"/>
        </w:rPr>
        <w:t xml:space="preserve">….., </w:t>
      </w:r>
    </w:p>
    <w:p w14:paraId="202B5B72" w14:textId="77777777" w:rsidR="00932EE9" w:rsidRDefault="00932EE9" w:rsidP="00932EE9">
      <w:pPr>
        <w:spacing w:after="0" w:line="240" w:lineRule="auto"/>
        <w:jc w:val="both"/>
        <w:rPr>
          <w:rFonts w:ascii="Arial Narrow" w:hAnsi="Arial Narrow"/>
          <w:sz w:val="20"/>
          <w:szCs w:val="20"/>
        </w:rPr>
      </w:pPr>
      <w:r>
        <w:rPr>
          <w:rFonts w:ascii="Arial Narrow" w:hAnsi="Arial Narrow"/>
          <w:sz w:val="20"/>
          <w:szCs w:val="20"/>
        </w:rPr>
        <w:t>Agissant en qualité de ……………………………………</w:t>
      </w:r>
      <w:proofErr w:type="gramStart"/>
      <w:r>
        <w:rPr>
          <w:rFonts w:ascii="Arial Narrow" w:hAnsi="Arial Narrow"/>
          <w:sz w:val="20"/>
          <w:szCs w:val="20"/>
        </w:rPr>
        <w:t>…….</w:t>
      </w:r>
      <w:proofErr w:type="gramEnd"/>
      <w:r>
        <w:rPr>
          <w:rFonts w:ascii="Arial Narrow" w:hAnsi="Arial Narrow"/>
          <w:sz w:val="20"/>
          <w:szCs w:val="20"/>
        </w:rPr>
        <w:t>,</w:t>
      </w:r>
    </w:p>
    <w:p w14:paraId="695D1909" w14:textId="30797539" w:rsidR="00932EE9" w:rsidRDefault="00932EE9" w:rsidP="00932EE9">
      <w:pPr>
        <w:spacing w:after="0" w:line="240" w:lineRule="auto"/>
        <w:jc w:val="both"/>
        <w:rPr>
          <w:rFonts w:ascii="Arial Narrow" w:hAnsi="Arial Narrow"/>
          <w:sz w:val="20"/>
          <w:szCs w:val="20"/>
        </w:rPr>
      </w:pPr>
      <w:r>
        <w:rPr>
          <w:rFonts w:ascii="Arial Narrow" w:hAnsi="Arial Narrow"/>
          <w:sz w:val="20"/>
          <w:szCs w:val="20"/>
        </w:rPr>
        <w:t>R</w:t>
      </w:r>
      <w:r w:rsidR="008A4E28" w:rsidRPr="00932EE9">
        <w:rPr>
          <w:rFonts w:ascii="Arial Narrow" w:hAnsi="Arial Narrow"/>
          <w:sz w:val="20"/>
          <w:szCs w:val="20"/>
        </w:rPr>
        <w:t>eprésentant légal de</w:t>
      </w:r>
      <w:r>
        <w:rPr>
          <w:rFonts w:ascii="Arial Narrow" w:hAnsi="Arial Narrow"/>
          <w:sz w:val="20"/>
          <w:szCs w:val="20"/>
        </w:rPr>
        <w:t xml:space="preserve"> / d</w:t>
      </w:r>
      <w:r w:rsidR="008A4E28" w:rsidRPr="00932EE9">
        <w:rPr>
          <w:rFonts w:ascii="Arial Narrow" w:hAnsi="Arial Narrow"/>
          <w:sz w:val="20"/>
          <w:szCs w:val="20"/>
        </w:rPr>
        <w:t>ûment habilité</w:t>
      </w:r>
      <w:r>
        <w:rPr>
          <w:rFonts w:ascii="Arial Narrow" w:hAnsi="Arial Narrow"/>
          <w:sz w:val="20"/>
          <w:szCs w:val="20"/>
        </w:rPr>
        <w:t>(e)</w:t>
      </w:r>
      <w:r w:rsidR="008A4E28" w:rsidRPr="00932EE9">
        <w:rPr>
          <w:rFonts w:ascii="Arial Narrow" w:hAnsi="Arial Narrow"/>
          <w:sz w:val="20"/>
          <w:szCs w:val="20"/>
        </w:rPr>
        <w:t xml:space="preserve"> à représenter la société …</w:t>
      </w:r>
      <w:r>
        <w:rPr>
          <w:rFonts w:ascii="Arial Narrow" w:hAnsi="Arial Narrow"/>
          <w:sz w:val="20"/>
          <w:szCs w:val="20"/>
        </w:rPr>
        <w:t>……………………………</w:t>
      </w:r>
      <w:proofErr w:type="gramStart"/>
      <w:r>
        <w:rPr>
          <w:rFonts w:ascii="Arial Narrow" w:hAnsi="Arial Narrow"/>
          <w:sz w:val="20"/>
          <w:szCs w:val="20"/>
        </w:rPr>
        <w:t>…….</w:t>
      </w:r>
      <w:proofErr w:type="gramEnd"/>
      <w:r>
        <w:rPr>
          <w:rFonts w:ascii="Arial Narrow" w:hAnsi="Arial Narrow"/>
          <w:sz w:val="20"/>
          <w:szCs w:val="20"/>
        </w:rPr>
        <w:t>.,</w:t>
      </w:r>
    </w:p>
    <w:p w14:paraId="3E92E28D" w14:textId="4DE56FC9" w:rsidR="00A73E31" w:rsidRDefault="00A73E31" w:rsidP="00932EE9">
      <w:pPr>
        <w:spacing w:after="0" w:line="240" w:lineRule="auto"/>
        <w:jc w:val="both"/>
        <w:rPr>
          <w:rFonts w:ascii="Arial Narrow" w:hAnsi="Arial Narrow"/>
          <w:sz w:val="20"/>
          <w:szCs w:val="20"/>
        </w:rPr>
      </w:pPr>
      <w:r>
        <w:rPr>
          <w:rFonts w:ascii="Arial Narrow" w:hAnsi="Arial Narrow"/>
          <w:sz w:val="20"/>
          <w:szCs w:val="20"/>
        </w:rPr>
        <w:t>Immatriculée au Registre du Commerce et des Sociétés sous le numéro ………………………………,</w:t>
      </w:r>
      <w:bookmarkStart w:id="0" w:name="_GoBack"/>
      <w:bookmarkEnd w:id="0"/>
    </w:p>
    <w:p w14:paraId="742761FB" w14:textId="77777777" w:rsidR="00932EE9" w:rsidRDefault="00932EE9" w:rsidP="00932EE9">
      <w:pPr>
        <w:spacing w:after="0" w:line="240" w:lineRule="auto"/>
        <w:jc w:val="both"/>
        <w:rPr>
          <w:rFonts w:ascii="Arial Narrow" w:hAnsi="Arial Narrow"/>
          <w:sz w:val="20"/>
          <w:szCs w:val="20"/>
        </w:rPr>
      </w:pPr>
    </w:p>
    <w:p w14:paraId="14B4E0A5" w14:textId="77777777" w:rsidR="00932EE9" w:rsidRDefault="00932EE9" w:rsidP="00932EE9">
      <w:pPr>
        <w:spacing w:after="0" w:line="240" w:lineRule="auto"/>
        <w:jc w:val="both"/>
        <w:rPr>
          <w:rFonts w:ascii="Arial Narrow" w:hAnsi="Arial Narrow"/>
          <w:sz w:val="20"/>
          <w:szCs w:val="20"/>
        </w:rPr>
      </w:pPr>
    </w:p>
    <w:p w14:paraId="70478ECC" w14:textId="759A5302" w:rsidR="008A4E28" w:rsidRDefault="00932EE9" w:rsidP="00932EE9">
      <w:pPr>
        <w:spacing w:after="0" w:line="240" w:lineRule="auto"/>
        <w:jc w:val="both"/>
        <w:rPr>
          <w:rFonts w:ascii="Arial Narrow" w:hAnsi="Arial Narrow"/>
          <w:sz w:val="20"/>
          <w:szCs w:val="20"/>
        </w:rPr>
      </w:pPr>
      <w:r>
        <w:rPr>
          <w:rFonts w:ascii="Arial Narrow" w:hAnsi="Arial Narrow"/>
          <w:sz w:val="20"/>
          <w:szCs w:val="20"/>
        </w:rPr>
        <w:t>A</w:t>
      </w:r>
      <w:r w:rsidR="008A4E28" w:rsidRPr="00932EE9">
        <w:rPr>
          <w:rFonts w:ascii="Arial Narrow" w:hAnsi="Arial Narrow"/>
          <w:sz w:val="20"/>
          <w:szCs w:val="20"/>
        </w:rPr>
        <w:t xml:space="preserve">tteste sur l’honneur que la société </w:t>
      </w:r>
      <w:r>
        <w:rPr>
          <w:rFonts w:ascii="Arial Narrow" w:hAnsi="Arial Narrow"/>
          <w:sz w:val="20"/>
          <w:szCs w:val="20"/>
        </w:rPr>
        <w:t>susmentionnée</w:t>
      </w:r>
      <w:r w:rsidR="008A4E28" w:rsidRPr="00932EE9">
        <w:rPr>
          <w:rFonts w:ascii="Arial Narrow" w:hAnsi="Arial Narrow"/>
          <w:sz w:val="20"/>
          <w:szCs w:val="20"/>
        </w:rPr>
        <w:t> :</w:t>
      </w:r>
    </w:p>
    <w:p w14:paraId="61DBD75C" w14:textId="77777777" w:rsidR="00932EE9" w:rsidRPr="00932EE9" w:rsidRDefault="00932EE9" w:rsidP="00932EE9">
      <w:pPr>
        <w:spacing w:after="0" w:line="240" w:lineRule="auto"/>
        <w:jc w:val="both"/>
        <w:rPr>
          <w:rFonts w:ascii="Arial Narrow" w:hAnsi="Arial Narrow"/>
          <w:sz w:val="20"/>
          <w:szCs w:val="20"/>
        </w:rPr>
      </w:pPr>
    </w:p>
    <w:p w14:paraId="6F4B915A" w14:textId="6B46C7A7"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N’est pas détenue à plus de 50% de manière directe ou indirecte par une entité établie sur le territoire Russe</w:t>
      </w:r>
      <w:r w:rsidR="00B02B25" w:rsidRPr="00932EE9">
        <w:rPr>
          <w:rFonts w:ascii="Arial Narrow" w:hAnsi="Arial Narrow"/>
          <w:sz w:val="20"/>
          <w:szCs w:val="20"/>
        </w:rPr>
        <w:t> ;</w:t>
      </w:r>
    </w:p>
    <w:p w14:paraId="7A1AD342" w14:textId="77777777" w:rsidR="00932EE9" w:rsidRPr="00932EE9" w:rsidRDefault="00932EE9" w:rsidP="00932EE9">
      <w:pPr>
        <w:spacing w:after="0" w:line="240" w:lineRule="auto"/>
        <w:jc w:val="both"/>
        <w:rPr>
          <w:rFonts w:ascii="Arial Narrow" w:hAnsi="Arial Narrow"/>
          <w:sz w:val="20"/>
          <w:szCs w:val="20"/>
        </w:rPr>
      </w:pPr>
    </w:p>
    <w:p w14:paraId="40F5544F" w14:textId="2EAEF5BE"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N’agit pas pour le compte ou sur instruction d'une entité établie sur le territoire Russe ou d'une entité détenue à plus de 50 % par une entité elle-même établie sur le territoire Russe</w:t>
      </w:r>
      <w:r w:rsidR="00B02B25" w:rsidRPr="00932EE9">
        <w:rPr>
          <w:rFonts w:ascii="Arial Narrow" w:hAnsi="Arial Narrow"/>
          <w:sz w:val="20"/>
          <w:szCs w:val="20"/>
        </w:rPr>
        <w:t> ;</w:t>
      </w:r>
    </w:p>
    <w:p w14:paraId="4DD72DB5" w14:textId="77777777" w:rsidR="00932EE9" w:rsidRPr="00932EE9" w:rsidRDefault="00932EE9" w:rsidP="00932EE9">
      <w:pPr>
        <w:spacing w:after="0" w:line="240" w:lineRule="auto"/>
        <w:jc w:val="both"/>
        <w:rPr>
          <w:rFonts w:ascii="Arial Narrow" w:hAnsi="Arial Narrow"/>
          <w:sz w:val="20"/>
          <w:szCs w:val="20"/>
        </w:rPr>
      </w:pPr>
    </w:p>
    <w:p w14:paraId="4616AED9" w14:textId="351B3F4F"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pas appel pour l'exécution </w:t>
      </w:r>
      <w:r w:rsidR="00B02B25" w:rsidRPr="00932EE9">
        <w:rPr>
          <w:rFonts w:ascii="Arial Narrow" w:hAnsi="Arial Narrow"/>
          <w:sz w:val="20"/>
          <w:szCs w:val="20"/>
        </w:rPr>
        <w:t>du marché,</w:t>
      </w:r>
      <w:r w:rsidRPr="00932EE9">
        <w:rPr>
          <w:rFonts w:ascii="Arial Narrow" w:hAnsi="Arial Narrow"/>
          <w:sz w:val="20"/>
          <w:szCs w:val="20"/>
        </w:rPr>
        <w:t xml:space="preserve"> à un co-traitant établi sur le territoire Russe</w:t>
      </w:r>
      <w:r w:rsidR="00B02B25" w:rsidRPr="00932EE9">
        <w:rPr>
          <w:rFonts w:ascii="Arial Narrow" w:hAnsi="Arial Narrow"/>
          <w:sz w:val="20"/>
          <w:szCs w:val="20"/>
        </w:rPr>
        <w:t> ;</w:t>
      </w:r>
    </w:p>
    <w:p w14:paraId="2790FA2E" w14:textId="77777777" w:rsidR="00932EE9" w:rsidRPr="00932EE9" w:rsidRDefault="00932EE9" w:rsidP="00932EE9">
      <w:pPr>
        <w:spacing w:after="0" w:line="240" w:lineRule="auto"/>
        <w:jc w:val="both"/>
        <w:rPr>
          <w:rFonts w:ascii="Arial Narrow" w:hAnsi="Arial Narrow"/>
          <w:sz w:val="20"/>
          <w:szCs w:val="20"/>
        </w:rPr>
      </w:pPr>
    </w:p>
    <w:p w14:paraId="342F061A" w14:textId="687B9AB4"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pas appel pour l'exécution </w:t>
      </w:r>
      <w:r w:rsidR="00B02B25" w:rsidRPr="00932EE9">
        <w:rPr>
          <w:rFonts w:ascii="Arial Narrow" w:hAnsi="Arial Narrow"/>
          <w:sz w:val="20"/>
          <w:szCs w:val="20"/>
        </w:rPr>
        <w:t>du</w:t>
      </w:r>
      <w:r w:rsidRPr="00932EE9">
        <w:rPr>
          <w:rFonts w:ascii="Arial Narrow" w:hAnsi="Arial Narrow"/>
          <w:sz w:val="20"/>
          <w:szCs w:val="20"/>
        </w:rPr>
        <w:t xml:space="preserve"> march</w:t>
      </w:r>
      <w:r w:rsidR="00B02B25" w:rsidRPr="00932EE9">
        <w:rPr>
          <w:rFonts w:ascii="Arial Narrow" w:hAnsi="Arial Narrow"/>
          <w:sz w:val="20"/>
          <w:szCs w:val="20"/>
        </w:rPr>
        <w:t xml:space="preserve">é, </w:t>
      </w:r>
      <w:r w:rsidRPr="00932EE9">
        <w:rPr>
          <w:rFonts w:ascii="Arial Narrow" w:hAnsi="Arial Narrow"/>
          <w:sz w:val="20"/>
          <w:szCs w:val="20"/>
        </w:rPr>
        <w:t>à un co-traitant dont l'entité est détenue à plus de 50% de manière directe ou indirecte par une entité établie sur le territoire Russe</w:t>
      </w:r>
      <w:r w:rsidR="00B02B25" w:rsidRPr="00932EE9">
        <w:rPr>
          <w:rFonts w:ascii="Arial Narrow" w:hAnsi="Arial Narrow"/>
          <w:sz w:val="20"/>
          <w:szCs w:val="20"/>
        </w:rPr>
        <w:t> ;</w:t>
      </w:r>
    </w:p>
    <w:p w14:paraId="06D18EDB" w14:textId="77777777" w:rsidR="00932EE9" w:rsidRPr="00932EE9" w:rsidRDefault="00932EE9" w:rsidP="00932EE9">
      <w:pPr>
        <w:spacing w:after="0" w:line="240" w:lineRule="auto"/>
        <w:jc w:val="both"/>
        <w:rPr>
          <w:rFonts w:ascii="Arial Narrow" w:hAnsi="Arial Narrow"/>
          <w:sz w:val="20"/>
          <w:szCs w:val="20"/>
        </w:rPr>
      </w:pPr>
    </w:p>
    <w:p w14:paraId="3278F146" w14:textId="16A7E00A"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pas appel pour l'exécution </w:t>
      </w:r>
      <w:r w:rsidR="00B02B25" w:rsidRPr="00932EE9">
        <w:rPr>
          <w:rFonts w:ascii="Arial Narrow" w:hAnsi="Arial Narrow"/>
          <w:sz w:val="20"/>
          <w:szCs w:val="20"/>
        </w:rPr>
        <w:t>du marché,</w:t>
      </w:r>
      <w:r w:rsidRPr="00932EE9">
        <w:rPr>
          <w:rFonts w:ascii="Arial Narrow" w:hAnsi="Arial Narrow"/>
          <w:sz w:val="20"/>
          <w:szCs w:val="20"/>
        </w:rPr>
        <w:t xml:space="preserve"> à un co-traitant dont l'entité agit pour le compte ou sur instruction d'une entité établie sur le territoire Russe ou d'une entité détenue à plus de 50 % par une entité elle-même établie sur le territoire Russe</w:t>
      </w:r>
      <w:r w:rsidR="00B02B25" w:rsidRPr="00932EE9">
        <w:rPr>
          <w:rFonts w:ascii="Arial Narrow" w:hAnsi="Arial Narrow"/>
          <w:sz w:val="20"/>
          <w:szCs w:val="20"/>
        </w:rPr>
        <w:t> ;</w:t>
      </w:r>
    </w:p>
    <w:p w14:paraId="07F162A7" w14:textId="77777777" w:rsidR="00932EE9" w:rsidRPr="00932EE9" w:rsidRDefault="00932EE9" w:rsidP="00932EE9">
      <w:pPr>
        <w:spacing w:after="0" w:line="240" w:lineRule="auto"/>
        <w:jc w:val="both"/>
        <w:rPr>
          <w:rFonts w:ascii="Arial Narrow" w:hAnsi="Arial Narrow"/>
          <w:sz w:val="20"/>
          <w:szCs w:val="20"/>
        </w:rPr>
      </w:pPr>
    </w:p>
    <w:p w14:paraId="1DBB9CAE" w14:textId="6E46CF3D"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w:t>
      </w:r>
      <w:r w:rsidR="00B02B25" w:rsidRPr="00932EE9">
        <w:rPr>
          <w:rFonts w:ascii="Arial Narrow" w:hAnsi="Arial Narrow"/>
          <w:sz w:val="20"/>
          <w:szCs w:val="20"/>
        </w:rPr>
        <w:t xml:space="preserve">et ne fera </w:t>
      </w:r>
      <w:r w:rsidRPr="00932EE9">
        <w:rPr>
          <w:rFonts w:ascii="Arial Narrow" w:hAnsi="Arial Narrow"/>
          <w:sz w:val="20"/>
          <w:szCs w:val="20"/>
        </w:rPr>
        <w:t xml:space="preserve">pas appel pour l'exécution </w:t>
      </w:r>
      <w:r w:rsidR="00B02B25" w:rsidRPr="00932EE9">
        <w:rPr>
          <w:rFonts w:ascii="Arial Narrow" w:hAnsi="Arial Narrow"/>
          <w:sz w:val="20"/>
          <w:szCs w:val="20"/>
        </w:rPr>
        <w:t>du marché,</w:t>
      </w:r>
      <w:r w:rsidRPr="00932EE9">
        <w:rPr>
          <w:rFonts w:ascii="Arial Narrow" w:hAnsi="Arial Narrow"/>
          <w:sz w:val="20"/>
          <w:szCs w:val="20"/>
        </w:rPr>
        <w:t xml:space="preserve"> à un sous-traitant</w:t>
      </w:r>
      <w:r w:rsidR="00D464D1" w:rsidRPr="00932EE9">
        <w:rPr>
          <w:rFonts w:ascii="Arial Narrow" w:hAnsi="Arial Narrow"/>
          <w:sz w:val="20"/>
          <w:szCs w:val="20"/>
        </w:rPr>
        <w:t xml:space="preserve">, un fournisseur ou aux capacités d’une entité </w:t>
      </w:r>
      <w:r w:rsidRPr="00932EE9">
        <w:rPr>
          <w:rFonts w:ascii="Arial Narrow" w:hAnsi="Arial Narrow"/>
          <w:sz w:val="20"/>
          <w:szCs w:val="20"/>
        </w:rPr>
        <w:t>établi</w:t>
      </w:r>
      <w:r w:rsidR="00D464D1" w:rsidRPr="00932EE9">
        <w:rPr>
          <w:rFonts w:ascii="Arial Narrow" w:hAnsi="Arial Narrow"/>
          <w:sz w:val="20"/>
          <w:szCs w:val="20"/>
        </w:rPr>
        <w:t>e</w:t>
      </w:r>
      <w:r w:rsidRPr="00932EE9">
        <w:rPr>
          <w:rFonts w:ascii="Arial Narrow" w:hAnsi="Arial Narrow"/>
          <w:sz w:val="20"/>
          <w:szCs w:val="20"/>
        </w:rPr>
        <w:t xml:space="preserve"> sur le territoire Russe</w:t>
      </w:r>
      <w:r w:rsidR="00D464D1" w:rsidRPr="00932EE9">
        <w:rPr>
          <w:rFonts w:ascii="Arial Narrow" w:hAnsi="Arial Narrow"/>
          <w:sz w:val="20"/>
          <w:szCs w:val="20"/>
        </w:rPr>
        <w:t>, pour des prestations représentant plus de 10 % de la valeur du marché ;</w:t>
      </w:r>
    </w:p>
    <w:p w14:paraId="671CA494" w14:textId="77777777" w:rsidR="00932EE9" w:rsidRPr="00932EE9" w:rsidRDefault="00932EE9" w:rsidP="00932EE9">
      <w:pPr>
        <w:spacing w:after="0" w:line="240" w:lineRule="auto"/>
        <w:jc w:val="both"/>
        <w:rPr>
          <w:rFonts w:ascii="Arial Narrow" w:hAnsi="Arial Narrow"/>
          <w:sz w:val="20"/>
          <w:szCs w:val="20"/>
        </w:rPr>
      </w:pPr>
    </w:p>
    <w:p w14:paraId="73F4A797" w14:textId="2D8941A2" w:rsidR="008A4E28"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w:t>
      </w:r>
      <w:r w:rsidR="00B02B25" w:rsidRPr="00932EE9">
        <w:rPr>
          <w:rFonts w:ascii="Arial Narrow" w:hAnsi="Arial Narrow"/>
          <w:sz w:val="20"/>
          <w:szCs w:val="20"/>
        </w:rPr>
        <w:t xml:space="preserve">et ne fera </w:t>
      </w:r>
      <w:r w:rsidRPr="00932EE9">
        <w:rPr>
          <w:rFonts w:ascii="Arial Narrow" w:hAnsi="Arial Narrow"/>
          <w:sz w:val="20"/>
          <w:szCs w:val="20"/>
        </w:rPr>
        <w:t xml:space="preserve">pas appel pour l'exécution </w:t>
      </w:r>
      <w:r w:rsidR="009B494C" w:rsidRPr="00932EE9">
        <w:rPr>
          <w:rFonts w:ascii="Arial Narrow" w:hAnsi="Arial Narrow"/>
          <w:sz w:val="20"/>
          <w:szCs w:val="20"/>
        </w:rPr>
        <w:t>du marché</w:t>
      </w:r>
      <w:r w:rsidRPr="00932EE9">
        <w:rPr>
          <w:rFonts w:ascii="Arial Narrow" w:hAnsi="Arial Narrow"/>
          <w:sz w:val="20"/>
          <w:szCs w:val="20"/>
        </w:rPr>
        <w:t xml:space="preserve"> à un sous-traitant</w:t>
      </w:r>
      <w:r w:rsidR="00D464D1" w:rsidRPr="00932EE9">
        <w:rPr>
          <w:rFonts w:ascii="Arial Narrow" w:hAnsi="Arial Narrow"/>
          <w:sz w:val="20"/>
          <w:szCs w:val="20"/>
        </w:rPr>
        <w:t>, un fournisseur ou aux capacités d’une entité</w:t>
      </w:r>
      <w:r w:rsidRPr="00932EE9">
        <w:rPr>
          <w:rFonts w:ascii="Arial Narrow" w:hAnsi="Arial Narrow"/>
          <w:sz w:val="20"/>
          <w:szCs w:val="20"/>
        </w:rPr>
        <w:t xml:space="preserve"> détenue à plus de 50% de manière directe ou indirecte par une entité établie sur le territoire Russe</w:t>
      </w:r>
      <w:r w:rsidR="00D464D1" w:rsidRPr="00932EE9">
        <w:rPr>
          <w:rFonts w:ascii="Arial Narrow" w:hAnsi="Arial Narrow"/>
          <w:sz w:val="20"/>
          <w:szCs w:val="20"/>
        </w:rPr>
        <w:t xml:space="preserve">. Le cas échéant, les prestations confiées à ce sous-traitant, fournisseur ou entité ne </w:t>
      </w:r>
      <w:r w:rsidR="00B02B25" w:rsidRPr="00932EE9">
        <w:rPr>
          <w:rFonts w:ascii="Arial Narrow" w:hAnsi="Arial Narrow"/>
          <w:sz w:val="20"/>
          <w:szCs w:val="20"/>
        </w:rPr>
        <w:t>représenteront</w:t>
      </w:r>
      <w:r w:rsidR="00D464D1" w:rsidRPr="00932EE9">
        <w:rPr>
          <w:rFonts w:ascii="Arial Narrow" w:hAnsi="Arial Narrow"/>
          <w:sz w:val="20"/>
          <w:szCs w:val="20"/>
        </w:rPr>
        <w:t xml:space="preserve"> pas plus de 10% de la valeur du marché ;</w:t>
      </w:r>
    </w:p>
    <w:p w14:paraId="3EA843BD" w14:textId="77777777" w:rsidR="00932EE9" w:rsidRPr="00932EE9" w:rsidRDefault="00932EE9" w:rsidP="00932EE9">
      <w:pPr>
        <w:spacing w:after="0" w:line="240" w:lineRule="auto"/>
        <w:jc w:val="both"/>
        <w:rPr>
          <w:rFonts w:ascii="Arial Narrow" w:hAnsi="Arial Narrow"/>
          <w:sz w:val="20"/>
          <w:szCs w:val="20"/>
        </w:rPr>
      </w:pPr>
    </w:p>
    <w:p w14:paraId="5BEB23A3" w14:textId="6A36D1EB" w:rsidR="008A4E28" w:rsidRPr="00932EE9" w:rsidRDefault="008A4E28" w:rsidP="00932EE9">
      <w:pPr>
        <w:pStyle w:val="Paragraphedeliste"/>
        <w:numPr>
          <w:ilvl w:val="0"/>
          <w:numId w:val="1"/>
        </w:numPr>
        <w:spacing w:after="0" w:line="240" w:lineRule="auto"/>
        <w:jc w:val="both"/>
        <w:rPr>
          <w:rFonts w:ascii="Arial Narrow" w:hAnsi="Arial Narrow"/>
          <w:sz w:val="20"/>
          <w:szCs w:val="20"/>
        </w:rPr>
      </w:pPr>
      <w:r w:rsidRPr="00932EE9">
        <w:rPr>
          <w:rFonts w:ascii="Arial Narrow" w:hAnsi="Arial Narrow"/>
          <w:sz w:val="20"/>
          <w:szCs w:val="20"/>
        </w:rPr>
        <w:t xml:space="preserve">Ne fait </w:t>
      </w:r>
      <w:r w:rsidR="00B02B25" w:rsidRPr="00932EE9">
        <w:rPr>
          <w:rFonts w:ascii="Arial Narrow" w:hAnsi="Arial Narrow"/>
          <w:sz w:val="20"/>
          <w:szCs w:val="20"/>
        </w:rPr>
        <w:t xml:space="preserve">et ne fera </w:t>
      </w:r>
      <w:r w:rsidRPr="00932EE9">
        <w:rPr>
          <w:rFonts w:ascii="Arial Narrow" w:hAnsi="Arial Narrow"/>
          <w:sz w:val="20"/>
          <w:szCs w:val="20"/>
        </w:rPr>
        <w:t xml:space="preserve">pas appel pour l'exécution </w:t>
      </w:r>
      <w:r w:rsidR="009B494C" w:rsidRPr="00932EE9">
        <w:rPr>
          <w:rFonts w:ascii="Arial Narrow" w:hAnsi="Arial Narrow"/>
          <w:sz w:val="20"/>
          <w:szCs w:val="20"/>
        </w:rPr>
        <w:t>du marché</w:t>
      </w:r>
      <w:r w:rsidRPr="00932EE9">
        <w:rPr>
          <w:rFonts w:ascii="Arial Narrow" w:hAnsi="Arial Narrow"/>
          <w:sz w:val="20"/>
          <w:szCs w:val="20"/>
        </w:rPr>
        <w:t xml:space="preserve"> à un sous-traitant</w:t>
      </w:r>
      <w:r w:rsidR="00D464D1" w:rsidRPr="00932EE9">
        <w:rPr>
          <w:rFonts w:ascii="Arial Narrow" w:hAnsi="Arial Narrow"/>
          <w:sz w:val="20"/>
          <w:szCs w:val="20"/>
        </w:rPr>
        <w:t>, un fournisseur ou aux capacités d’une entité,</w:t>
      </w:r>
      <w:r w:rsidRPr="00932EE9">
        <w:rPr>
          <w:rFonts w:ascii="Arial Narrow" w:hAnsi="Arial Narrow"/>
          <w:sz w:val="20"/>
          <w:szCs w:val="20"/>
        </w:rPr>
        <w:t xml:space="preserve"> agi</w:t>
      </w:r>
      <w:r w:rsidR="00D464D1" w:rsidRPr="00932EE9">
        <w:rPr>
          <w:rFonts w:ascii="Arial Narrow" w:hAnsi="Arial Narrow"/>
          <w:sz w:val="20"/>
          <w:szCs w:val="20"/>
        </w:rPr>
        <w:t>ssan</w:t>
      </w:r>
      <w:r w:rsidRPr="00932EE9">
        <w:rPr>
          <w:rFonts w:ascii="Arial Narrow" w:hAnsi="Arial Narrow"/>
          <w:sz w:val="20"/>
          <w:szCs w:val="20"/>
        </w:rPr>
        <w:t>t pour le compte ou sur instruction d'une entité établie sur le territoire Russe ou d'une entité détenue à plus de 50 % par une entité elle-même établie sur le territoire Russe</w:t>
      </w:r>
      <w:r w:rsidR="00D464D1" w:rsidRPr="00932EE9">
        <w:rPr>
          <w:rFonts w:ascii="Arial Narrow" w:hAnsi="Arial Narrow"/>
          <w:sz w:val="20"/>
          <w:szCs w:val="20"/>
        </w:rPr>
        <w:t xml:space="preserve">. </w:t>
      </w:r>
      <w:r w:rsidR="00B02B25" w:rsidRPr="00932EE9">
        <w:rPr>
          <w:rFonts w:ascii="Arial Narrow" w:hAnsi="Arial Narrow"/>
          <w:sz w:val="20"/>
          <w:szCs w:val="20"/>
        </w:rPr>
        <w:t>Le cas échéant, les prestations confiées à ce sous-traitant, fournisseur ou entité ne représenteront pas plus de 10% de la valeur du marché</w:t>
      </w:r>
      <w:r w:rsidR="00D464D1" w:rsidRPr="00932EE9">
        <w:rPr>
          <w:rFonts w:ascii="Arial Narrow" w:hAnsi="Arial Narrow"/>
          <w:sz w:val="20"/>
          <w:szCs w:val="20"/>
        </w:rPr>
        <w:t>.</w:t>
      </w:r>
    </w:p>
    <w:p w14:paraId="5EB1A16A" w14:textId="77777777" w:rsidR="008A4E28" w:rsidRDefault="008A4E28" w:rsidP="00932EE9">
      <w:pPr>
        <w:spacing w:after="0" w:line="240" w:lineRule="auto"/>
        <w:jc w:val="both"/>
        <w:rPr>
          <w:rFonts w:ascii="Arial Narrow" w:hAnsi="Arial Narrow"/>
          <w:sz w:val="20"/>
          <w:szCs w:val="20"/>
        </w:rPr>
      </w:pPr>
    </w:p>
    <w:p w14:paraId="42BA4969" w14:textId="77777777" w:rsidR="00932EE9" w:rsidRDefault="00932EE9" w:rsidP="00932EE9">
      <w:pPr>
        <w:spacing w:after="0" w:line="240" w:lineRule="auto"/>
        <w:jc w:val="both"/>
        <w:rPr>
          <w:rFonts w:ascii="Arial Narrow" w:hAnsi="Arial Narrow"/>
          <w:sz w:val="20"/>
          <w:szCs w:val="20"/>
        </w:rPr>
      </w:pPr>
    </w:p>
    <w:p w14:paraId="7F9F1A61" w14:textId="77777777" w:rsidR="00932EE9" w:rsidRDefault="00932EE9" w:rsidP="00932EE9">
      <w:pPr>
        <w:spacing w:after="0" w:line="240" w:lineRule="auto"/>
        <w:jc w:val="both"/>
        <w:rPr>
          <w:rFonts w:ascii="Arial Narrow" w:hAnsi="Arial Narrow"/>
          <w:sz w:val="20"/>
          <w:szCs w:val="20"/>
        </w:rPr>
      </w:pPr>
    </w:p>
    <w:p w14:paraId="15C40842" w14:textId="77777777" w:rsidR="00932EE9" w:rsidRPr="00932EE9" w:rsidRDefault="00932EE9" w:rsidP="00932EE9">
      <w:pPr>
        <w:spacing w:after="0" w:line="240" w:lineRule="auto"/>
        <w:jc w:val="both"/>
        <w:rPr>
          <w:rFonts w:ascii="Arial Narrow" w:hAnsi="Arial Narrow"/>
          <w:sz w:val="20"/>
          <w:szCs w:val="20"/>
        </w:rPr>
      </w:pPr>
    </w:p>
    <w:tbl>
      <w:tblPr>
        <w:tblStyle w:val="Grilledutableau"/>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tblGrid>
      <w:tr w:rsidR="00932EE9" w:rsidRPr="00932EE9" w14:paraId="772ADF02" w14:textId="77777777" w:rsidTr="00A70FCB">
        <w:tc>
          <w:tcPr>
            <w:tcW w:w="4389" w:type="dxa"/>
          </w:tcPr>
          <w:p w14:paraId="213E9539"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r w:rsidRPr="00932EE9">
              <w:rPr>
                <w:rFonts w:ascii="Arial Narrow" w:eastAsia="Calibri" w:hAnsi="Arial Narrow" w:cs="Arial"/>
                <w:sz w:val="20"/>
                <w:szCs w:val="20"/>
              </w:rPr>
              <w:t>À ………………, le…………</w:t>
            </w:r>
            <w:proofErr w:type="gramStart"/>
            <w:r w:rsidRPr="00932EE9">
              <w:rPr>
                <w:rFonts w:ascii="Arial Narrow" w:eastAsia="Calibri" w:hAnsi="Arial Narrow" w:cs="Arial"/>
                <w:sz w:val="20"/>
                <w:szCs w:val="20"/>
              </w:rPr>
              <w:t>…….</w:t>
            </w:r>
            <w:proofErr w:type="gramEnd"/>
            <w:r w:rsidRPr="00932EE9">
              <w:rPr>
                <w:rFonts w:ascii="Arial Narrow" w:eastAsia="Calibri" w:hAnsi="Arial Narrow" w:cs="Arial"/>
                <w:sz w:val="20"/>
                <w:szCs w:val="20"/>
              </w:rPr>
              <w:t>.</w:t>
            </w:r>
          </w:p>
          <w:p w14:paraId="78EF8013"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p>
          <w:p w14:paraId="171146FA"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p>
          <w:p w14:paraId="0CDC91DB"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p>
          <w:p w14:paraId="04D43868"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p>
          <w:p w14:paraId="5C84A9F2" w14:textId="77777777" w:rsidR="00932EE9" w:rsidRPr="00932EE9" w:rsidRDefault="00932EE9" w:rsidP="00932EE9">
            <w:pPr>
              <w:autoSpaceDE w:val="0"/>
              <w:autoSpaceDN w:val="0"/>
              <w:adjustRightInd w:val="0"/>
              <w:ind w:left="22" w:hanging="22"/>
              <w:jc w:val="center"/>
              <w:rPr>
                <w:rFonts w:ascii="Arial Narrow" w:eastAsia="Calibri" w:hAnsi="Arial Narrow" w:cs="Arial"/>
                <w:sz w:val="20"/>
                <w:szCs w:val="20"/>
              </w:rPr>
            </w:pPr>
          </w:p>
          <w:p w14:paraId="6878A3A5" w14:textId="77777777" w:rsidR="00932EE9" w:rsidRPr="00932EE9" w:rsidRDefault="00932EE9" w:rsidP="00932EE9">
            <w:pPr>
              <w:jc w:val="center"/>
              <w:rPr>
                <w:rFonts w:ascii="Arial Narrow" w:eastAsia="Calibri" w:hAnsi="Arial Narrow" w:cs="Arial"/>
                <w:i/>
                <w:iCs/>
                <w:sz w:val="20"/>
                <w:szCs w:val="20"/>
                <w:u w:val="single"/>
              </w:rPr>
            </w:pPr>
            <w:r w:rsidRPr="00932EE9">
              <w:rPr>
                <w:rFonts w:ascii="Arial Narrow" w:eastAsia="Calibri" w:hAnsi="Arial Narrow" w:cs="Arial"/>
                <w:i/>
                <w:sz w:val="20"/>
                <w:szCs w:val="20"/>
              </w:rPr>
              <w:t>Signature de la personne habilitée et cachet de la société</w:t>
            </w:r>
          </w:p>
        </w:tc>
      </w:tr>
    </w:tbl>
    <w:p w14:paraId="26D972C7" w14:textId="4563D065" w:rsidR="008A4E28" w:rsidRPr="00932EE9" w:rsidRDefault="008A4E28" w:rsidP="00932EE9">
      <w:pPr>
        <w:spacing w:after="0" w:line="240" w:lineRule="auto"/>
        <w:jc w:val="both"/>
        <w:rPr>
          <w:rFonts w:ascii="Arial Narrow" w:hAnsi="Arial Narrow"/>
          <w:sz w:val="20"/>
          <w:szCs w:val="20"/>
        </w:rPr>
      </w:pPr>
    </w:p>
    <w:sectPr w:rsidR="008A4E28" w:rsidRPr="00932E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AF7"/>
    <w:rsid w:val="001B475C"/>
    <w:rsid w:val="003324A5"/>
    <w:rsid w:val="003D0274"/>
    <w:rsid w:val="00682AF7"/>
    <w:rsid w:val="008A4E28"/>
    <w:rsid w:val="00932EE9"/>
    <w:rsid w:val="0096592A"/>
    <w:rsid w:val="009B494C"/>
    <w:rsid w:val="00A73E31"/>
    <w:rsid w:val="00B02B25"/>
    <w:rsid w:val="00B25B40"/>
    <w:rsid w:val="00D46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docId w15:val="{D5EF13C0-D381-4FB5-A122-DBD5CF3E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table" w:styleId="Grilledutableau">
    <w:name w:val="Table Grid"/>
    <w:basedOn w:val="TableauNormal"/>
    <w:uiPriority w:val="39"/>
    <w:rsid w:val="00932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418</Words>
  <Characters>2300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ANGO AUFFRET Cecile</cp:lastModifiedBy>
  <cp:revision>10</cp:revision>
  <dcterms:created xsi:type="dcterms:W3CDTF">2022-05-19T16:10:00Z</dcterms:created>
  <dcterms:modified xsi:type="dcterms:W3CDTF">2025-06-03T15:40:00Z</dcterms:modified>
</cp:coreProperties>
</file>